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980A" w14:textId="71485B25" w:rsidR="00CA04FA" w:rsidRDefault="00CA04FA" w:rsidP="00CA04FA">
      <w:pPr>
        <w:jc w:val="center"/>
        <w:rPr>
          <w:sz w:val="24"/>
          <w:szCs w:val="24"/>
        </w:rPr>
      </w:pPr>
    </w:p>
    <w:p w14:paraId="2207751F" w14:textId="1346D8E7" w:rsidR="00CA04FA" w:rsidRDefault="00CA04FA">
      <w:pPr>
        <w:rPr>
          <w:sz w:val="24"/>
          <w:szCs w:val="24"/>
        </w:rPr>
      </w:pPr>
    </w:p>
    <w:p w14:paraId="639189F1" w14:textId="0D10EEA1" w:rsidR="00CA04FA" w:rsidRDefault="0038197C">
      <w:pPr>
        <w:rPr>
          <w:sz w:val="24"/>
          <w:szCs w:val="24"/>
        </w:rPr>
      </w:pPr>
      <w:r w:rsidRPr="00CA04FA">
        <w:rPr>
          <w:sz w:val="24"/>
          <w:szCs w:val="24"/>
        </w:rPr>
        <w:t xml:space="preserve">Thank you for taking the time to read this </w:t>
      </w:r>
      <w:r w:rsidR="00CA04FA">
        <w:rPr>
          <w:sz w:val="24"/>
          <w:szCs w:val="24"/>
        </w:rPr>
        <w:t>letter</w:t>
      </w:r>
      <w:r w:rsidRPr="00CA04FA">
        <w:rPr>
          <w:sz w:val="24"/>
          <w:szCs w:val="24"/>
        </w:rPr>
        <w:t xml:space="preserve">. </w:t>
      </w:r>
    </w:p>
    <w:p w14:paraId="16D60A1B" w14:textId="17D63041" w:rsidR="00756D16" w:rsidRPr="00CA04FA" w:rsidRDefault="0038197C">
      <w:pPr>
        <w:rPr>
          <w:sz w:val="24"/>
          <w:szCs w:val="24"/>
        </w:rPr>
      </w:pPr>
      <w:r w:rsidRPr="00CA04FA">
        <w:rPr>
          <w:sz w:val="24"/>
          <w:szCs w:val="24"/>
        </w:rPr>
        <w:t xml:space="preserve">AGDA is a consulting firm that specializes in operations, management, and strategy.  We have also developed a specialty for medical office success. If your office is experiencing any of the following, a meeting with us would be worth the investment. </w:t>
      </w:r>
    </w:p>
    <w:p w14:paraId="77F5B18B" w14:textId="5D9F5DE5" w:rsidR="0038197C" w:rsidRPr="00CA04FA" w:rsidRDefault="00CA04FA" w:rsidP="0038197C">
      <w:pPr>
        <w:pStyle w:val="ListParagraph"/>
        <w:numPr>
          <w:ilvl w:val="0"/>
          <w:numId w:val="1"/>
        </w:numPr>
        <w:rPr>
          <w:sz w:val="24"/>
          <w:szCs w:val="24"/>
        </w:rPr>
      </w:pPr>
      <w:r>
        <w:rPr>
          <w:noProof/>
          <w:sz w:val="24"/>
          <w:szCs w:val="24"/>
        </w:rPr>
        <w:drawing>
          <wp:anchor distT="0" distB="0" distL="114300" distR="114300" simplePos="0" relativeHeight="251658240" behindDoc="1" locked="0" layoutInCell="1" allowOverlap="1" wp14:anchorId="0DC3A154" wp14:editId="66D3FD75">
            <wp:simplePos x="0" y="0"/>
            <wp:positionH relativeFrom="margin">
              <wp:posOffset>578427</wp:posOffset>
            </wp:positionH>
            <wp:positionV relativeFrom="paragraph">
              <wp:posOffset>14720</wp:posOffset>
            </wp:positionV>
            <wp:extent cx="4951961" cy="3305542"/>
            <wp:effectExtent l="0" t="0" r="1270" b="9525"/>
            <wp:wrapNone/>
            <wp:docPr id="1" name="Picture 1" descr="Desk with stethoscope and computer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k with stethoscope and computer keyboard"/>
                    <pic:cNvPicPr/>
                  </pic:nvPicPr>
                  <pic:blipFill>
                    <a:blip r:embed="rId7" cstate="print">
                      <a:alphaModFix amt="35000"/>
                      <a:extLst>
                        <a:ext uri="{28A0092B-C50C-407E-A947-70E740481C1C}">
                          <a14:useLocalDpi xmlns:a14="http://schemas.microsoft.com/office/drawing/2010/main" val="0"/>
                        </a:ext>
                      </a:extLst>
                    </a:blip>
                    <a:stretch>
                      <a:fillRect/>
                    </a:stretch>
                  </pic:blipFill>
                  <pic:spPr>
                    <a:xfrm>
                      <a:off x="0" y="0"/>
                      <a:ext cx="4951961" cy="3305542"/>
                    </a:xfrm>
                    <a:prstGeom prst="rect">
                      <a:avLst/>
                    </a:prstGeom>
                  </pic:spPr>
                </pic:pic>
              </a:graphicData>
            </a:graphic>
            <wp14:sizeRelH relativeFrom="margin">
              <wp14:pctWidth>0</wp14:pctWidth>
            </wp14:sizeRelH>
            <wp14:sizeRelV relativeFrom="margin">
              <wp14:pctHeight>0</wp14:pctHeight>
            </wp14:sizeRelV>
          </wp:anchor>
        </w:drawing>
      </w:r>
      <w:r w:rsidR="0038197C" w:rsidRPr="00CA04FA">
        <w:rPr>
          <w:sz w:val="24"/>
          <w:szCs w:val="24"/>
        </w:rPr>
        <w:t xml:space="preserve">Denied Claims </w:t>
      </w:r>
    </w:p>
    <w:p w14:paraId="080BAECF" w14:textId="5EEEFB6F" w:rsidR="0038197C" w:rsidRPr="00CA04FA" w:rsidRDefault="0038197C" w:rsidP="0038197C">
      <w:pPr>
        <w:pStyle w:val="ListParagraph"/>
        <w:numPr>
          <w:ilvl w:val="0"/>
          <w:numId w:val="1"/>
        </w:numPr>
        <w:rPr>
          <w:sz w:val="24"/>
          <w:szCs w:val="24"/>
        </w:rPr>
      </w:pPr>
      <w:r w:rsidRPr="00CA04FA">
        <w:rPr>
          <w:sz w:val="24"/>
          <w:szCs w:val="24"/>
        </w:rPr>
        <w:t xml:space="preserve">Medicare recoupments </w:t>
      </w:r>
    </w:p>
    <w:p w14:paraId="645BFF29" w14:textId="746FB599" w:rsidR="0038197C" w:rsidRPr="00CA04FA" w:rsidRDefault="0038197C" w:rsidP="0038197C">
      <w:pPr>
        <w:pStyle w:val="ListParagraph"/>
        <w:numPr>
          <w:ilvl w:val="0"/>
          <w:numId w:val="1"/>
        </w:numPr>
        <w:rPr>
          <w:sz w:val="24"/>
          <w:szCs w:val="24"/>
        </w:rPr>
      </w:pPr>
      <w:r w:rsidRPr="00CA04FA">
        <w:rPr>
          <w:sz w:val="24"/>
          <w:szCs w:val="24"/>
        </w:rPr>
        <w:t xml:space="preserve">Constant Chart Reviews </w:t>
      </w:r>
    </w:p>
    <w:p w14:paraId="32DF3BB9" w14:textId="64E34567" w:rsidR="0038197C" w:rsidRPr="00CA04FA" w:rsidRDefault="0038197C" w:rsidP="0038197C">
      <w:pPr>
        <w:pStyle w:val="ListParagraph"/>
        <w:numPr>
          <w:ilvl w:val="0"/>
          <w:numId w:val="1"/>
        </w:numPr>
        <w:rPr>
          <w:sz w:val="24"/>
          <w:szCs w:val="24"/>
        </w:rPr>
      </w:pPr>
      <w:r w:rsidRPr="00CA04FA">
        <w:rPr>
          <w:sz w:val="24"/>
          <w:szCs w:val="24"/>
        </w:rPr>
        <w:t xml:space="preserve">High Staff Turnover </w:t>
      </w:r>
    </w:p>
    <w:p w14:paraId="63B0C14B" w14:textId="52602E1E" w:rsidR="0038197C" w:rsidRPr="00CA04FA" w:rsidRDefault="0038197C" w:rsidP="0038197C">
      <w:pPr>
        <w:pStyle w:val="ListParagraph"/>
        <w:numPr>
          <w:ilvl w:val="0"/>
          <w:numId w:val="1"/>
        </w:numPr>
        <w:rPr>
          <w:sz w:val="24"/>
          <w:szCs w:val="24"/>
        </w:rPr>
      </w:pPr>
      <w:r w:rsidRPr="00CA04FA">
        <w:rPr>
          <w:sz w:val="24"/>
          <w:szCs w:val="24"/>
        </w:rPr>
        <w:t>Cash Flow Issues</w:t>
      </w:r>
    </w:p>
    <w:p w14:paraId="67D32884" w14:textId="4784F3F1" w:rsidR="0038197C" w:rsidRPr="00CA04FA" w:rsidRDefault="0038197C" w:rsidP="0038197C">
      <w:pPr>
        <w:pStyle w:val="ListParagraph"/>
        <w:numPr>
          <w:ilvl w:val="0"/>
          <w:numId w:val="1"/>
        </w:numPr>
        <w:rPr>
          <w:sz w:val="24"/>
          <w:szCs w:val="24"/>
        </w:rPr>
      </w:pPr>
      <w:r w:rsidRPr="00CA04FA">
        <w:rPr>
          <w:sz w:val="24"/>
          <w:szCs w:val="24"/>
        </w:rPr>
        <w:t xml:space="preserve">Lack of Operational Structure </w:t>
      </w:r>
    </w:p>
    <w:p w14:paraId="32ED0E88" w14:textId="070E1A8B" w:rsidR="0038197C" w:rsidRPr="00CA04FA" w:rsidRDefault="0038197C" w:rsidP="0038197C">
      <w:pPr>
        <w:pStyle w:val="ListParagraph"/>
        <w:numPr>
          <w:ilvl w:val="0"/>
          <w:numId w:val="1"/>
        </w:numPr>
        <w:rPr>
          <w:sz w:val="24"/>
          <w:szCs w:val="24"/>
        </w:rPr>
      </w:pPr>
      <w:r w:rsidRPr="00CA04FA">
        <w:rPr>
          <w:sz w:val="24"/>
          <w:szCs w:val="24"/>
        </w:rPr>
        <w:t xml:space="preserve">Uncertain of Payment % vs Claim Submitted </w:t>
      </w:r>
    </w:p>
    <w:p w14:paraId="20DD0036" w14:textId="3B0C9122" w:rsidR="0038197C" w:rsidRPr="00CA04FA" w:rsidRDefault="0038197C" w:rsidP="0038197C">
      <w:pPr>
        <w:pStyle w:val="ListParagraph"/>
        <w:numPr>
          <w:ilvl w:val="0"/>
          <w:numId w:val="1"/>
        </w:numPr>
        <w:rPr>
          <w:sz w:val="24"/>
          <w:szCs w:val="24"/>
        </w:rPr>
      </w:pPr>
      <w:r w:rsidRPr="00CA04FA">
        <w:rPr>
          <w:sz w:val="24"/>
          <w:szCs w:val="24"/>
        </w:rPr>
        <w:t xml:space="preserve">Budgeting Issues </w:t>
      </w:r>
    </w:p>
    <w:p w14:paraId="78A6BAC4" w14:textId="26755496" w:rsidR="0038197C" w:rsidRPr="00CA04FA" w:rsidRDefault="0038197C" w:rsidP="0038197C">
      <w:pPr>
        <w:pStyle w:val="ListParagraph"/>
        <w:numPr>
          <w:ilvl w:val="0"/>
          <w:numId w:val="1"/>
        </w:numPr>
        <w:rPr>
          <w:sz w:val="24"/>
          <w:szCs w:val="24"/>
        </w:rPr>
      </w:pPr>
      <w:r w:rsidRPr="00CA04FA">
        <w:rPr>
          <w:sz w:val="24"/>
          <w:szCs w:val="24"/>
        </w:rPr>
        <w:t xml:space="preserve">Potential Growth </w:t>
      </w:r>
    </w:p>
    <w:p w14:paraId="7E3AB4BD" w14:textId="6A01A32E" w:rsidR="0038197C" w:rsidRPr="00CA04FA" w:rsidRDefault="0038197C" w:rsidP="0038197C">
      <w:pPr>
        <w:pStyle w:val="ListParagraph"/>
        <w:numPr>
          <w:ilvl w:val="0"/>
          <w:numId w:val="1"/>
        </w:numPr>
        <w:rPr>
          <w:sz w:val="24"/>
          <w:szCs w:val="24"/>
        </w:rPr>
      </w:pPr>
      <w:r w:rsidRPr="00CA04FA">
        <w:rPr>
          <w:sz w:val="24"/>
          <w:szCs w:val="24"/>
        </w:rPr>
        <w:t xml:space="preserve">EMR Issues </w:t>
      </w:r>
    </w:p>
    <w:p w14:paraId="5BDE1997" w14:textId="54DEDC7D" w:rsidR="0038197C" w:rsidRPr="00CA04FA" w:rsidRDefault="0038197C" w:rsidP="0038197C">
      <w:pPr>
        <w:pStyle w:val="ListParagraph"/>
        <w:numPr>
          <w:ilvl w:val="0"/>
          <w:numId w:val="1"/>
        </w:numPr>
        <w:rPr>
          <w:sz w:val="24"/>
          <w:szCs w:val="24"/>
        </w:rPr>
      </w:pPr>
      <w:r w:rsidRPr="00CA04FA">
        <w:rPr>
          <w:sz w:val="24"/>
          <w:szCs w:val="24"/>
        </w:rPr>
        <w:t xml:space="preserve">Not Sure of </w:t>
      </w:r>
    </w:p>
    <w:p w14:paraId="0A2D9CE1" w14:textId="01BCC336" w:rsidR="0038197C" w:rsidRPr="00CA04FA" w:rsidRDefault="0038197C" w:rsidP="0038197C">
      <w:pPr>
        <w:pStyle w:val="ListParagraph"/>
        <w:numPr>
          <w:ilvl w:val="0"/>
          <w:numId w:val="1"/>
        </w:numPr>
        <w:rPr>
          <w:sz w:val="24"/>
          <w:szCs w:val="24"/>
        </w:rPr>
      </w:pPr>
      <w:r w:rsidRPr="00CA04FA">
        <w:rPr>
          <w:sz w:val="24"/>
          <w:szCs w:val="24"/>
        </w:rPr>
        <w:t xml:space="preserve">Future Sell of the Office </w:t>
      </w:r>
    </w:p>
    <w:p w14:paraId="41998D44" w14:textId="501ECD2A" w:rsidR="0038197C" w:rsidRPr="00CA04FA" w:rsidRDefault="0038197C" w:rsidP="0038197C">
      <w:pPr>
        <w:pStyle w:val="ListParagraph"/>
        <w:numPr>
          <w:ilvl w:val="0"/>
          <w:numId w:val="1"/>
        </w:numPr>
        <w:rPr>
          <w:sz w:val="24"/>
          <w:szCs w:val="24"/>
        </w:rPr>
      </w:pPr>
      <w:r w:rsidRPr="00CA04FA">
        <w:rPr>
          <w:sz w:val="24"/>
          <w:szCs w:val="24"/>
        </w:rPr>
        <w:t>Retirement Planning</w:t>
      </w:r>
    </w:p>
    <w:p w14:paraId="48B1A7B0" w14:textId="32631D64" w:rsidR="0038197C" w:rsidRPr="00CA04FA" w:rsidRDefault="0038197C" w:rsidP="0038197C">
      <w:pPr>
        <w:pStyle w:val="ListParagraph"/>
        <w:numPr>
          <w:ilvl w:val="0"/>
          <w:numId w:val="1"/>
        </w:numPr>
        <w:rPr>
          <w:sz w:val="24"/>
          <w:szCs w:val="24"/>
        </w:rPr>
      </w:pPr>
      <w:r w:rsidRPr="00CA04FA">
        <w:rPr>
          <w:sz w:val="24"/>
          <w:szCs w:val="24"/>
        </w:rPr>
        <w:t xml:space="preserve">Patient Issues </w:t>
      </w:r>
    </w:p>
    <w:p w14:paraId="1F6B5893" w14:textId="38EAEEEB" w:rsidR="0038197C" w:rsidRPr="00CA04FA" w:rsidRDefault="0038197C" w:rsidP="0038197C">
      <w:pPr>
        <w:pStyle w:val="ListParagraph"/>
        <w:numPr>
          <w:ilvl w:val="0"/>
          <w:numId w:val="1"/>
        </w:numPr>
        <w:rPr>
          <w:sz w:val="24"/>
          <w:szCs w:val="24"/>
        </w:rPr>
      </w:pPr>
      <w:r w:rsidRPr="00CA04FA">
        <w:rPr>
          <w:sz w:val="24"/>
          <w:szCs w:val="24"/>
        </w:rPr>
        <w:t xml:space="preserve">Staffing Issues </w:t>
      </w:r>
    </w:p>
    <w:p w14:paraId="27DC7621" w14:textId="577C4D43" w:rsidR="0038197C" w:rsidRPr="00CA04FA" w:rsidRDefault="0038197C" w:rsidP="0038197C">
      <w:pPr>
        <w:pStyle w:val="ListParagraph"/>
        <w:numPr>
          <w:ilvl w:val="0"/>
          <w:numId w:val="1"/>
        </w:numPr>
        <w:rPr>
          <w:sz w:val="24"/>
          <w:szCs w:val="24"/>
        </w:rPr>
      </w:pPr>
      <w:r w:rsidRPr="00CA04FA">
        <w:rPr>
          <w:sz w:val="24"/>
          <w:szCs w:val="24"/>
        </w:rPr>
        <w:t xml:space="preserve">Leadership Issues </w:t>
      </w:r>
    </w:p>
    <w:p w14:paraId="56ACE87E" w14:textId="3B14851D" w:rsidR="0038197C" w:rsidRPr="00CA04FA" w:rsidRDefault="0038197C" w:rsidP="0038197C">
      <w:pPr>
        <w:rPr>
          <w:sz w:val="24"/>
          <w:szCs w:val="24"/>
        </w:rPr>
      </w:pPr>
      <w:r w:rsidRPr="00CA04FA">
        <w:rPr>
          <w:sz w:val="24"/>
          <w:szCs w:val="24"/>
        </w:rPr>
        <w:t xml:space="preserve">This is just a short list of areas we can address and improve for your office. After a short meeting and analysis of your office, we can let you know how it is doing and if we see any areas for improvement in revenue, operations, staffing, and many more.  </w:t>
      </w:r>
    </w:p>
    <w:p w14:paraId="48A4318F" w14:textId="5E0E0A26" w:rsidR="0038197C" w:rsidRPr="00CA04FA" w:rsidRDefault="0038197C" w:rsidP="0038197C">
      <w:pPr>
        <w:rPr>
          <w:sz w:val="24"/>
          <w:szCs w:val="24"/>
        </w:rPr>
      </w:pPr>
    </w:p>
    <w:p w14:paraId="5BA838E2" w14:textId="08F401BA" w:rsidR="0038197C" w:rsidRPr="00CA04FA" w:rsidRDefault="0038197C" w:rsidP="0038197C">
      <w:pPr>
        <w:rPr>
          <w:sz w:val="24"/>
          <w:szCs w:val="24"/>
        </w:rPr>
      </w:pPr>
      <w:r w:rsidRPr="00CA04FA">
        <w:rPr>
          <w:sz w:val="24"/>
          <w:szCs w:val="24"/>
        </w:rPr>
        <w:t>For more details or to set up a meeting, email us at agdaconsulting@gmail.com or call the office at 361.251.3212.</w:t>
      </w:r>
    </w:p>
    <w:p w14:paraId="31B036D6" w14:textId="503481A3" w:rsidR="0038197C" w:rsidRPr="00CA04FA" w:rsidRDefault="0038197C" w:rsidP="0038197C">
      <w:pPr>
        <w:rPr>
          <w:sz w:val="24"/>
          <w:szCs w:val="24"/>
        </w:rPr>
      </w:pPr>
    </w:p>
    <w:p w14:paraId="10D05A3A" w14:textId="77777777" w:rsidR="00CA04FA" w:rsidRPr="00CA04FA" w:rsidRDefault="00CA04FA" w:rsidP="0038197C">
      <w:pPr>
        <w:rPr>
          <w:rFonts w:ascii="Brush Script MT" w:hAnsi="Brush Script MT"/>
          <w:sz w:val="24"/>
          <w:szCs w:val="24"/>
        </w:rPr>
      </w:pPr>
    </w:p>
    <w:p w14:paraId="494C5B9A" w14:textId="45EC68D8" w:rsidR="00CA04FA" w:rsidRPr="00CA04FA" w:rsidRDefault="00CA04FA" w:rsidP="0038197C">
      <w:pPr>
        <w:rPr>
          <w:rFonts w:cstheme="minorHAnsi"/>
          <w:sz w:val="24"/>
          <w:szCs w:val="24"/>
        </w:rPr>
      </w:pPr>
      <w:r w:rsidRPr="00CA04FA">
        <w:rPr>
          <w:rFonts w:cstheme="minorHAnsi"/>
          <w:sz w:val="24"/>
          <w:szCs w:val="24"/>
        </w:rPr>
        <w:t>Dr Christopher Ardueser, DBA</w:t>
      </w:r>
    </w:p>
    <w:p w14:paraId="3F61EF09" w14:textId="24220CA8" w:rsidR="0038197C" w:rsidRPr="00CA04FA" w:rsidRDefault="0038197C" w:rsidP="0038197C">
      <w:pPr>
        <w:rPr>
          <w:sz w:val="24"/>
          <w:szCs w:val="24"/>
        </w:rPr>
      </w:pPr>
      <w:r w:rsidRPr="00CA04FA">
        <w:rPr>
          <w:sz w:val="24"/>
          <w:szCs w:val="24"/>
        </w:rPr>
        <w:t xml:space="preserve">President </w:t>
      </w:r>
    </w:p>
    <w:sectPr w:rsidR="0038197C" w:rsidRPr="00CA04FA" w:rsidSect="00CA04FA">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DC80" w14:textId="77777777" w:rsidR="006320AE" w:rsidRDefault="006320AE" w:rsidP="00CA04FA">
      <w:pPr>
        <w:spacing w:after="0" w:line="240" w:lineRule="auto"/>
      </w:pPr>
      <w:r>
        <w:separator/>
      </w:r>
    </w:p>
  </w:endnote>
  <w:endnote w:type="continuationSeparator" w:id="0">
    <w:p w14:paraId="2CCB55E5" w14:textId="77777777" w:rsidR="006320AE" w:rsidRDefault="006320AE" w:rsidP="00CA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180F" w14:textId="10963005" w:rsidR="00CA04FA" w:rsidRDefault="00CA04FA">
    <w:pPr>
      <w:pStyle w:val="Footer"/>
    </w:pPr>
    <w:r>
      <w:t xml:space="preserve">agdaconsulting@gmail.com </w:t>
    </w:r>
    <w:r>
      <w:tab/>
      <w:t>361.251.3212</w:t>
    </w:r>
    <w:r>
      <w:tab/>
    </w:r>
    <w:hyperlink r:id="rId1" w:history="1">
      <w:r w:rsidRPr="0066173D">
        <w:rPr>
          <w:rStyle w:val="Hyperlink"/>
        </w:rPr>
        <w:t>www.agdaconsulting.com</w:t>
      </w:r>
    </w:hyperlink>
  </w:p>
  <w:p w14:paraId="6CBCE4A3" w14:textId="77777777" w:rsidR="00CA04FA" w:rsidRDefault="00CA04FA">
    <w:pPr>
      <w:pStyle w:val="Footer"/>
    </w:pPr>
  </w:p>
  <w:p w14:paraId="393C3A74" w14:textId="522FD89F" w:rsidR="00CA04FA" w:rsidRDefault="00CA04FA">
    <w:pPr>
      <w:pStyle w:val="Footer"/>
    </w:pPr>
    <w:r>
      <w:tab/>
      <w:t>615 N. Upper Broadway #623 Corpus Christi, TX 78401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1275" w14:textId="77777777" w:rsidR="006320AE" w:rsidRDefault="006320AE" w:rsidP="00CA04FA">
      <w:pPr>
        <w:spacing w:after="0" w:line="240" w:lineRule="auto"/>
      </w:pPr>
      <w:r>
        <w:separator/>
      </w:r>
    </w:p>
  </w:footnote>
  <w:footnote w:type="continuationSeparator" w:id="0">
    <w:p w14:paraId="72672DAD" w14:textId="77777777" w:rsidR="006320AE" w:rsidRDefault="006320AE" w:rsidP="00CA0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30F4" w14:textId="31E406B3" w:rsidR="00CA04FA" w:rsidRDefault="00CA04FA">
    <w:pPr>
      <w:pStyle w:val="Header"/>
    </w:pPr>
    <w:r>
      <w:rPr>
        <w:noProof/>
      </w:rPr>
      <w:drawing>
        <wp:inline distT="0" distB="0" distL="0" distR="0" wp14:anchorId="13E1C909" wp14:editId="740068CB">
          <wp:extent cx="2354580" cy="601980"/>
          <wp:effectExtent l="0" t="0" r="762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4580" cy="601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0919"/>
    <w:multiLevelType w:val="hybridMultilevel"/>
    <w:tmpl w:val="85CC6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3793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szAyNTSzNDI3NjZX0lEKTi0uzszPAykwqgUAdEl3iywAAAA="/>
  </w:docVars>
  <w:rsids>
    <w:rsidRoot w:val="0038197C"/>
    <w:rsid w:val="0038197C"/>
    <w:rsid w:val="006320AE"/>
    <w:rsid w:val="00756D16"/>
    <w:rsid w:val="00CA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6066F"/>
  <w15:chartTrackingRefBased/>
  <w15:docId w15:val="{FC78CAEF-067A-4CB5-99DC-B53DE9DB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97C"/>
    <w:pPr>
      <w:ind w:left="720"/>
      <w:contextualSpacing/>
    </w:pPr>
  </w:style>
  <w:style w:type="character" w:styleId="Hyperlink">
    <w:name w:val="Hyperlink"/>
    <w:basedOn w:val="DefaultParagraphFont"/>
    <w:uiPriority w:val="99"/>
    <w:unhideWhenUsed/>
    <w:rsid w:val="0038197C"/>
    <w:rPr>
      <w:color w:val="0563C1" w:themeColor="hyperlink"/>
      <w:u w:val="single"/>
    </w:rPr>
  </w:style>
  <w:style w:type="character" w:styleId="UnresolvedMention">
    <w:name w:val="Unresolved Mention"/>
    <w:basedOn w:val="DefaultParagraphFont"/>
    <w:uiPriority w:val="99"/>
    <w:semiHidden/>
    <w:unhideWhenUsed/>
    <w:rsid w:val="0038197C"/>
    <w:rPr>
      <w:color w:val="605E5C"/>
      <w:shd w:val="clear" w:color="auto" w:fill="E1DFDD"/>
    </w:rPr>
  </w:style>
  <w:style w:type="paragraph" w:styleId="Header">
    <w:name w:val="header"/>
    <w:basedOn w:val="Normal"/>
    <w:link w:val="HeaderChar"/>
    <w:uiPriority w:val="99"/>
    <w:unhideWhenUsed/>
    <w:rsid w:val="00CA0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4FA"/>
  </w:style>
  <w:style w:type="paragraph" w:styleId="Footer">
    <w:name w:val="footer"/>
    <w:basedOn w:val="Normal"/>
    <w:link w:val="FooterChar"/>
    <w:uiPriority w:val="99"/>
    <w:unhideWhenUsed/>
    <w:rsid w:val="00CA0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gda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898</Characters>
  <Application>Microsoft Office Word</Application>
  <DocSecurity>0</DocSecurity>
  <Lines>12</Lines>
  <Paragraphs>1</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Ardueser</dc:creator>
  <cp:keywords/>
  <dc:description/>
  <cp:lastModifiedBy>Christopher Ardueser</cp:lastModifiedBy>
  <cp:revision>2</cp:revision>
  <dcterms:created xsi:type="dcterms:W3CDTF">2023-03-28T19:21:00Z</dcterms:created>
  <dcterms:modified xsi:type="dcterms:W3CDTF">2023-03-28T19:21:00Z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c14e906a-e89a-4ef6-ad7b-2e58cab6bf11</vt:lpwstr>
  </property>
</Properties>
</file>